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E688" w14:textId="77777777" w:rsidR="00107EFF" w:rsidRPr="00AE23AC" w:rsidRDefault="00107EFF" w:rsidP="00107EF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AC">
        <w:rPr>
          <w:rFonts w:ascii="Times New Roman" w:eastAsia="Times New Roman" w:hAnsi="Times New Roman" w:cs="Times New Roman"/>
          <w:sz w:val="24"/>
          <w:szCs w:val="24"/>
        </w:rPr>
        <w:t>ПРЕСС-РЕЛИЗ</w:t>
      </w:r>
    </w:p>
    <w:p w14:paraId="135A9FBD" w14:textId="59F462F9" w:rsidR="00107EFF" w:rsidRDefault="003E519A" w:rsidP="00107EFF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107EFF" w:rsidRPr="00AE2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декабря</w:t>
      </w:r>
      <w:r w:rsidR="00107EF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2024</w:t>
      </w:r>
    </w:p>
    <w:p w14:paraId="3F0941A8" w14:textId="31D7F4CF" w:rsidR="003E519A" w:rsidRPr="003E519A" w:rsidRDefault="003E519A" w:rsidP="003E519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19A">
        <w:rPr>
          <w:rFonts w:ascii="Times New Roman" w:eastAsia="Times New Roman" w:hAnsi="Times New Roman" w:cs="Times New Roman"/>
          <w:b/>
          <w:sz w:val="28"/>
          <w:szCs w:val="28"/>
        </w:rPr>
        <w:t>Победителей ХХ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E519A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Всероссийского конкурса «Моя страна — моя Россия» объявили </w:t>
      </w:r>
      <w:r w:rsidR="00901E8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3E51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Центре знаний «Машук»</w:t>
      </w:r>
      <w:r w:rsidRPr="003E51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03AA52" w14:textId="1B59F6D0" w:rsidR="003E519A" w:rsidRDefault="003E519A" w:rsidP="00107EF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E519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декабря 2024 года на площадке Центра знаний «Машук» состоялась торжественная церемония награждения победителей </w:t>
      </w:r>
      <w:r w:rsidR="00107EFF" w:rsidRPr="008C6FD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ХХ</w:t>
      </w:r>
      <w:r w:rsidR="00107E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>I</w:t>
      </w:r>
      <w:r w:rsidR="00107EFF" w:rsidRPr="00854F6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107EF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сезона</w:t>
      </w:r>
      <w:r w:rsidR="00107EFF" w:rsidRPr="008C6FD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Всероссийского конкурса «</w:t>
      </w:r>
      <w:hyperlink r:id="rId9">
        <w:r w:rsidR="00107EFF" w:rsidRPr="008C6FDC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</w:rPr>
          <w:t>Моя страна – моя Россия</w:t>
        </w:r>
      </w:hyperlink>
      <w:r w:rsidR="00107EFF" w:rsidRPr="008C6FD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» – проекта президентской платформы «</w:t>
      </w:r>
      <w:hyperlink r:id="rId10">
        <w:r w:rsidR="00107EFF" w:rsidRPr="008C6FDC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</w:rPr>
          <w:t>Россия – страна возможностей</w:t>
        </w:r>
      </w:hyperlink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». В финальный этап конкурса прошли 170 участников от 18 лет, призовые места заняли 36 авторов лучших проектов, направленных на социально-экономическое развитие российских территорий. </w:t>
      </w:r>
    </w:p>
    <w:p w14:paraId="53F3D17F" w14:textId="13284E77" w:rsidR="00107EFF" w:rsidRDefault="00107EFF" w:rsidP="00107EF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Участниками ХХ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>I</w:t>
      </w:r>
      <w:r w:rsidRPr="008C6F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конкурса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«Моя страна – моя Россия» стали 55 321</w:t>
      </w:r>
      <w:r w:rsidRPr="008C6F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чел</w:t>
      </w:r>
      <w:r w:rsidR="00C429C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овек из всех регионов России, </w:t>
      </w:r>
      <w:r w:rsidRPr="00EB774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 также 9 иностранных государств, среди которых Беларусь, Казахс</w:t>
      </w:r>
      <w:r w:rsidR="00C429C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тан, Китай, Таджикистан и другие. Это молодые люди от 14 до 35 лет, которые представили авторские проекты </w:t>
      </w:r>
      <w:r w:rsidR="00CE7C1C">
        <w:rPr>
          <w:rFonts w:ascii="Times New Roman" w:eastAsia="Times New Roman" w:hAnsi="Times New Roman" w:cs="Times New Roman"/>
          <w:sz w:val="24"/>
          <w:szCs w:val="24"/>
        </w:rPr>
        <w:t>в 12</w:t>
      </w:r>
      <w:r w:rsidR="00C429C2">
        <w:rPr>
          <w:rFonts w:ascii="Times New Roman" w:eastAsia="Times New Roman" w:hAnsi="Times New Roman" w:cs="Times New Roman"/>
          <w:sz w:val="24"/>
          <w:szCs w:val="24"/>
        </w:rPr>
        <w:t xml:space="preserve"> номинациях. </w:t>
      </w:r>
      <w:r w:rsidR="00C429C2" w:rsidRPr="00C429C2">
        <w:rPr>
          <w:rFonts w:ascii="Times New Roman" w:eastAsia="Times New Roman" w:hAnsi="Times New Roman" w:cs="Times New Roman"/>
          <w:sz w:val="24"/>
          <w:szCs w:val="24"/>
        </w:rPr>
        <w:t xml:space="preserve">Причем в двух номинациях – «Моя педагогическая инициатива» и «Моя семья: преемственность, ценности и смыслы» </w:t>
      </w:r>
      <w:r w:rsidR="00CE7C1C">
        <w:rPr>
          <w:rFonts w:ascii="Times New Roman" w:eastAsia="Times New Roman" w:hAnsi="Times New Roman" w:cs="Times New Roman"/>
          <w:sz w:val="24"/>
          <w:szCs w:val="24"/>
        </w:rPr>
        <w:t>не было</w:t>
      </w:r>
      <w:r w:rsidR="00C429C2" w:rsidRPr="00C429C2">
        <w:rPr>
          <w:rFonts w:ascii="Times New Roman" w:eastAsia="Times New Roman" w:hAnsi="Times New Roman" w:cs="Times New Roman"/>
          <w:sz w:val="24"/>
          <w:szCs w:val="24"/>
        </w:rPr>
        <w:t xml:space="preserve"> возрастных ограничений.</w:t>
      </w:r>
    </w:p>
    <w:p w14:paraId="1B98A46F" w14:textId="669603B2" w:rsidR="003E519A" w:rsidRDefault="003E519A" w:rsidP="003E519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 подведении итогов XX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>I</w:t>
      </w:r>
      <w:r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Всероссийского конкурса «Моя страна – моя Россия» приняли участие представители федеральных министерств, ведомств, образовательных организаций и партнеров, которые объявили авторов лучших проектов и вручили ценные призы </w:t>
      </w:r>
      <w:r w:rsidR="00CE7C1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победителям </w:t>
      </w:r>
      <w:r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в тематических номинациях. </w:t>
      </w:r>
    </w:p>
    <w:p w14:paraId="7A883C3B" w14:textId="3E41C7C9" w:rsidR="003E519A" w:rsidRPr="003E519A" w:rsidRDefault="003E519A" w:rsidP="003E519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D43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Заместитель Руководителя Администрации Президента Российской Федерации </w:t>
      </w:r>
      <w:r w:rsidRPr="00D436F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Магомедсалам Магомедов </w:t>
      </w:r>
      <w:r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отметил: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96274E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«За годы проведения конкурс помог воплотить смелые замыслы и уже стал не только катализатором развития локальных сообществ, но и стартовой площадкой для масштабных инициатив. Многие из проектов получают поддержку и продолжение: становятся основой для региональных и федеральных программ, привлекают инвестиции, создают рабочие места. Вижу перспективы в том, чтобы конкурс стал не только всероссийским, но и международным центром обмена опытом и лучшими практиками. Желаю всем участникам и победителям Всероссийского конкурса «Моя страна – моя Россия» уверенности в своих силах!</w:t>
      </w:r>
      <w:r w:rsidRPr="003E519A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.</w:t>
      </w:r>
    </w:p>
    <w:p w14:paraId="0EB7BE2A" w14:textId="77777777" w:rsidR="00107EFF" w:rsidRPr="008C6FDC" w:rsidRDefault="00107EFF" w:rsidP="00107EF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8C6F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 2019 года конкурс «Моя страна – моя Россия» входит в линейку проектов президентской платформы «Россия – страна возможностей». </w:t>
      </w:r>
    </w:p>
    <w:p w14:paraId="3A0709D4" w14:textId="205430E1" w:rsidR="00107EFF" w:rsidRPr="00AD1857" w:rsidRDefault="00107EFF" w:rsidP="00107EF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</w:pPr>
      <w:r w:rsidRPr="008C6FDC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«</w:t>
      </w:r>
      <w:r w:rsidR="003F0F49" w:rsidRPr="003F0F49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За время совместной работы с платформой в конкурсе </w:t>
      </w:r>
      <w:r w:rsidR="003F0F49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приняли участие более 400 тысяч</w:t>
      </w:r>
      <w:r w:rsidR="003F0F49" w:rsidRPr="003F0F49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человек из всех регионов России и ряда иностранных государств. Конкурс «Моя страна – моя Россия» продолжает открывать новые таланты, это инициативные молодые люди: школьники и студенты, представители общественных объединений и бизнеса, ученые и педагоги-новаторы, готовые внести собственный вклад в развитие страны. </w:t>
      </w:r>
      <w:r w:rsidR="003F0F49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В 2024 году к конкурсу присоединился 55 321 человек.</w:t>
      </w:r>
      <w:r w:rsidR="003F0F49" w:rsidRPr="003F0F49">
        <w:t xml:space="preserve"> </w:t>
      </w:r>
      <w:r w:rsidR="003F0F49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П</w:t>
      </w:r>
      <w:r w:rsidR="003F0F49" w:rsidRPr="003F0F49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обедителями среди</w:t>
      </w:r>
      <w:r w:rsidR="00AD1857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170</w:t>
      </w:r>
      <w:r w:rsidR="003F0F49" w:rsidRPr="003F0F49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участников от 18 лет стали жители </w:t>
      </w:r>
      <w:r w:rsidR="00AD1857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22 </w:t>
      </w:r>
      <w:r w:rsidR="003F0F49" w:rsidRPr="003F0F49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регионов России. </w:t>
      </w:r>
      <w:r w:rsidR="00CF4EE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Это</w:t>
      </w:r>
      <w:r w:rsidR="00090BBF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и есть те молодые люди, которые не боятся </w:t>
      </w:r>
      <w:r w:rsidR="00D87153" w:rsidRPr="00D8715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мечтать </w:t>
      </w:r>
      <w:r w:rsidR="00090BBF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и реализовывать свои</w:t>
      </w:r>
      <w:r w:rsidR="00D8715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идеи</w:t>
      </w:r>
      <w:r w:rsidR="00090BBF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. Я искренне желаю им не останавливаться на достигнутом, верить в свои силы и продолжать </w:t>
      </w:r>
      <w:r w:rsidR="00D8715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творить,</w:t>
      </w:r>
      <w:r w:rsidR="00090BBF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</w:t>
      </w:r>
      <w:r w:rsidR="00D8715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превращая</w:t>
      </w:r>
      <w:r w:rsidR="00090BBF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</w:t>
      </w:r>
      <w:r w:rsidR="00D87153" w:rsidRPr="00D8715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свои</w:t>
      </w:r>
      <w:r w:rsidR="00090BBF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самые </w:t>
      </w:r>
      <w:r w:rsidR="00D8715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смелые</w:t>
      </w:r>
      <w:r w:rsidR="00090BBF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</w:t>
      </w:r>
      <w:r w:rsidR="00D87153" w:rsidRPr="00D8715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инициати</w:t>
      </w:r>
      <w:r w:rsidR="00090BBF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вы в </w:t>
      </w:r>
      <w:r w:rsidR="00D87153" w:rsidRPr="00D8715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реальность!</w:t>
      </w:r>
      <w:r w:rsidRPr="008C6FDC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»</w:t>
      </w:r>
      <w:r w:rsidRPr="008C6F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574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8C6F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6FDC">
        <w:rPr>
          <w:rFonts w:ascii="Times New Roman" w:hAnsi="Times New Roman" w:cs="Times New Roman"/>
          <w:sz w:val="24"/>
          <w:szCs w:val="24"/>
        </w:rPr>
        <w:t xml:space="preserve">отметил </w:t>
      </w:r>
      <w:r w:rsidRPr="008C6F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первый заместитель генерального директора АНО «Россия – страна возможностей» </w:t>
      </w:r>
      <w:r w:rsidRPr="008C6FD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Алексей Агафонов</w:t>
      </w:r>
      <w:r w:rsidRPr="008C6F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</w:t>
      </w:r>
    </w:p>
    <w:p w14:paraId="0A0E3BBF" w14:textId="2C0ED1B6" w:rsidR="00106202" w:rsidRPr="00C429C2" w:rsidRDefault="00106202" w:rsidP="0010620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8C6F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>Работы конкурсантов оценивал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</w:t>
      </w:r>
      <w:r w:rsidRPr="008C6F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12656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три</w:t>
      </w:r>
      <w:r w:rsidRPr="008C6F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тысяч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</w:t>
      </w:r>
      <w:r w:rsidRPr="008C6F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экспертов из всех регионов страны. Экспертизе в проекте уделяется особое внимание – претенденты на участие в оценивании работ проходят тщательный отбор и образовательный модуль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  <w:r w:rsidRPr="008C6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D6FF56" w14:textId="7E61B70E" w:rsidR="00106202" w:rsidRPr="00106202" w:rsidRDefault="00792DD7" w:rsidP="00107EF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</w:pPr>
      <w:r w:rsidRPr="00792DD7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«Выражаю отдельные слова благодарности экспертам конкурса «Моя страна – моя Россия». Сегодня и ваш праздник – самоотверженный труд и трепетный подход к своей работе более чем трех тысяч экспертов со всей страны позволил выбрать самые яркие проекты, которые в будущем найдут свое применение на благо нашей Родины. Желаю всем финалистам успехов в реализации всех поставленных целей. Совет Федерации окажет поддержку лучшим проектам, чтобы впоследствии об инициативах узнали в вашем регионе на самом высоком уровне! Уверена, что они будут востребованы и найдут отклик в обществе!»</w:t>
      </w:r>
      <w:r w:rsidR="00106202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– </w:t>
      </w:r>
      <w:r w:rsidR="00106202" w:rsidRPr="0027157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рассказала Председатель Комитета Совета Федерации по науке, образованию и культуре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, </w:t>
      </w:r>
      <w:r w:rsidRPr="00792DD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председатель Экспертного совета Всероссийского конкурса «Моя страна – моя Россия»</w:t>
      </w:r>
      <w:r w:rsidR="00106202" w:rsidRPr="0027157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</w:t>
      </w:r>
      <w:r w:rsidR="00106202" w:rsidRPr="0027157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Лилия Гумерова</w:t>
      </w:r>
      <w:r w:rsidR="00106202" w:rsidRPr="0027157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.</w:t>
      </w:r>
    </w:p>
    <w:p w14:paraId="4F90107A" w14:textId="5A380B19" w:rsidR="0012656B" w:rsidRDefault="00AD1857" w:rsidP="00107EF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D185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Всероссийский конкурс «Моя страна – моя Россия» зародился в 2003 году в городе Рязани по инициативе студентов. Сегодня проек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 известен по всей стране, за 21</w:t>
      </w:r>
      <w:r w:rsidRPr="00AD185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год</w:t>
      </w:r>
      <w:r w:rsidRPr="00AD185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в нем приняло участие более </w:t>
      </w:r>
      <w:r w:rsidR="001E11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одного миллиона</w:t>
      </w:r>
      <w:r w:rsidRPr="00AD185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человек. </w:t>
      </w:r>
    </w:p>
    <w:p w14:paraId="781E2F8C" w14:textId="6EED22E2" w:rsidR="00106202" w:rsidRDefault="00106202" w:rsidP="0010620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0620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«</w:t>
      </w:r>
      <w:r w:rsidR="00450D09" w:rsidRPr="00450D0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Всероссийскому конкурсу «Моя страна – моя Россия» уже 21 год. Что за ними? Жизни и судьбы тысяч людей, их идеи, планы и неисчерпаемое желание сделать лучше жизнь в родном поселке, городе, регионе, в родной стране. </w:t>
      </w:r>
      <w:r w:rsidR="00450D0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М</w:t>
      </w:r>
      <w:r w:rsidR="00450D09" w:rsidRPr="00450D0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ы подвели итоги еще одного сезона, а значит, еще больше стало</w:t>
      </w:r>
      <w:r w:rsidR="00450D0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наше сообщество, с которым </w:t>
      </w:r>
      <w:r w:rsidR="00450D09" w:rsidRPr="00450D0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мы смотрим в будущее», – </w:t>
      </w:r>
      <w:r w:rsidR="00450D09" w:rsidRPr="00450D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рассказала научный руководитель Всероссийского конкурса «Моя страна – моя Россия», член-корреспондент РАО, доктор педагогических наук </w:t>
      </w:r>
      <w:r w:rsidR="00450D09" w:rsidRPr="00450D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Лариса Пастухова</w:t>
      </w:r>
      <w:r w:rsidR="00450D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14:paraId="0CE65DEC" w14:textId="77777777" w:rsidR="00C458EB" w:rsidRPr="00F5514F" w:rsidRDefault="00C458EB" w:rsidP="00C458E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551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Ежегодно Министерство науки и высшего образования Российской Федерации поддерживает реализацию Всероссийского конку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рса «Моя страна – моя Россия». </w:t>
      </w:r>
    </w:p>
    <w:p w14:paraId="0885B7BC" w14:textId="36FD5FBE" w:rsidR="00C458EB" w:rsidRDefault="00C458EB" w:rsidP="0010620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5514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«</w:t>
      </w:r>
      <w:r w:rsidRPr="00450D0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От имени Министерства науки и высшего образования Российской Федерации поздравляю победителей XXI сезона конкурса «Моя страна – моя Россия»! Ваши инновационные проекты способствуют прогрессу и конкурентоспособности страны, внедряя современные решения в различные отрасли общества. Эти инициативы укрепляют положение государства в авангарде технического развития, обеспечивая использование передовых технологий во многих сферах. За 21 год конкурс стал уникальной площадкой для реализации лучших идей, направленных на социально-экономическое развитие нашей Родины. Ваш энтузиазм и вера в себя вдохновляют, уверена, что вклад финалистов в будущее России будет значительным. Пусть этот сезон станет для вас стимулом для дальнейшего роста и развития!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» </w:t>
      </w:r>
      <w:r w:rsidRPr="00F551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– пожелала заместитель Министра науки и высшего образования Российской Федерации </w:t>
      </w:r>
      <w:r w:rsidRPr="00376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Ольга Петрова</w:t>
      </w:r>
      <w:r w:rsidRPr="00F551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14:paraId="6469D577" w14:textId="77777777" w:rsidR="00CE7C1C" w:rsidRDefault="00CE7C1C" w:rsidP="0010620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Впервые имена победителей конкурса 202</w:t>
      </w:r>
      <w:r w:rsidRPr="003E519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4</w:t>
      </w:r>
      <w:r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года были озвучены на сцене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Центр</w:t>
      </w:r>
      <w:r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знаний «Машук»</w:t>
      </w:r>
      <w:r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интрига была сохранена для финалистов до последнего момента.</w:t>
      </w:r>
    </w:p>
    <w:p w14:paraId="1F00ADF4" w14:textId="4B2F2D11" w:rsidR="00106202" w:rsidRPr="00F95A49" w:rsidRDefault="00106202" w:rsidP="0010620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10620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Генеральный директор АНО «ЦЗ «Машук»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1062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Антон Сериков</w:t>
      </w:r>
      <w:r w:rsidRPr="0010620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отметил:</w:t>
      </w:r>
      <w:r w:rsidR="00F95A4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F95A4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«</w:t>
      </w:r>
      <w:r w:rsidR="00F95A49" w:rsidRPr="00F95A4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Впервые торжественная церемония награждения победителей Всеро</w:t>
      </w:r>
      <w:r w:rsidR="00F95A4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ссийского конкурса «Моя страна –</w:t>
      </w:r>
      <w:r w:rsidR="00F95A49" w:rsidRPr="00F95A4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моя Россия» состоялась на площадке Центра знаний «Машук». Рад, что конкурс продолжает открывать новые таланты: это амбициозные ученые, студенты, педагоги-новаторы, школьники и представители общественных объединений и бизнеса. Сегодня они готовы внести значимый вклад в развитие России. А Центр знаний «Машук» готов им в этом помочь, даря </w:t>
      </w:r>
      <w:r w:rsidR="00F95A49" w:rsidRPr="00F95A4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lastRenderedPageBreak/>
        <w:t>возможность обмениваться опытом и приобретать единомышленников в гостеприимной образовательной атмосфере</w:t>
      </w:r>
      <w:r w:rsidRPr="00F95A4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».</w:t>
      </w:r>
    </w:p>
    <w:p w14:paraId="3DA49C46" w14:textId="77777777" w:rsidR="00C458EB" w:rsidRPr="00F5514F" w:rsidRDefault="00C458EB" w:rsidP="00C458E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551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Традиционно номинация «Интеллектуальная собственность моей страны» проходит при поддержке Федеральной службы по интеллектуальной собственности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(Роспатент)</w:t>
      </w:r>
      <w:r w:rsidRPr="00F551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14:paraId="40E8CA45" w14:textId="37FAE15D" w:rsidR="00C458EB" w:rsidRPr="00C458EB" w:rsidRDefault="00C458EB" w:rsidP="0010620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F5514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«</w:t>
      </w:r>
      <w:r w:rsidRP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Выявление ярких творческих инициатив, под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держка молодых изобретателей – </w:t>
      </w:r>
      <w:r w:rsidRP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одно из важных направлений деятельности Ро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спатента. Отрадно, что в нашей </w:t>
      </w:r>
      <w:r w:rsidRP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номинации победили действительно досто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йные проекты. Все они отвечают </w:t>
      </w:r>
      <w:r w:rsidRP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сегодняшним вызовам и нацелены на реше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ние конкретных задач </w:t>
      </w:r>
      <w:r w:rsidRP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научно-технологической и социально-экономич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еской сферы. Мы будем помогать </w:t>
      </w:r>
      <w:r w:rsidRP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авторам воплощать идеи в жизнь. Подскажем, ка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к грамотно обеспечить правовую</w:t>
      </w:r>
      <w:r w:rsidRP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охрану</w:t>
      </w:r>
      <w:r w:rsidRP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разработок</w:t>
      </w:r>
      <w:r w:rsidRPr="00F5514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»</w:t>
      </w:r>
      <w:r w:rsidRPr="00F551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– рассказал руководитель Федеральной службы по интеллектуальной собственности </w:t>
      </w:r>
      <w:r w:rsidRPr="00F551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Юрий Зубов.</w:t>
      </w:r>
    </w:p>
    <w:p w14:paraId="77C7AAA5" w14:textId="23016D07" w:rsidR="0012656B" w:rsidRDefault="0012656B" w:rsidP="00792DD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 2024 году конкурса поддерживает Российское историческое общество.</w:t>
      </w:r>
    </w:p>
    <w:p w14:paraId="08C06709" w14:textId="4A3588F3" w:rsidR="0012656B" w:rsidRDefault="00AF35CE" w:rsidP="00AF35C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Председатель правления Российского исторического общества </w:t>
      </w:r>
      <w:r w:rsidRPr="000719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Руслан </w:t>
      </w:r>
      <w:proofErr w:type="spellStart"/>
      <w:r w:rsidRPr="000719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Гагкуев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отметил: </w:t>
      </w:r>
      <w:r w:rsidRPr="00AF35CE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«Ежегодно конкурс «Моя страна – моя Россия» привлекает талантливых учащихся и педагогов, молодых исследователей и предпринимателей – всех тех, кого отличает активная гражданская позиция и деятельный патриотизм. Отрадно, что организаторы состязания традиционно уделяют особое внимание историко-просветительским инициативам: развитию музейно-экспозиционной деятельности, популяризации истории родного края, вовлечению молодёжи в археологические раскопки. Уверен, что каждый из проектов по этим и многим другим направлениям, представленным в номинациях Конкурса, достоин воплощения в жизнь. От всей души поздравляю вас с заслуженной победой! Желаю Конкурсу процветания и дальнейшего развития, а его участникам </w:t>
      </w:r>
      <w:r w:rsidR="0013356C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–</w:t>
      </w:r>
      <w:r w:rsidRPr="00AF35CE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новых успехов и всего самого доброго!»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.</w:t>
      </w:r>
    </w:p>
    <w:p w14:paraId="7E9194CE" w14:textId="2118F3E2" w:rsidR="00792DD7" w:rsidRPr="00F5514F" w:rsidRDefault="00792DD7" w:rsidP="00792DD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551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Второй год самой популярной среди номинаций остается «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Моя педагогическая инициатива». В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>XXI</w:t>
      </w:r>
      <w:r w:rsidRPr="00792DD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сезоне это более 17 тысяч человек. </w:t>
      </w:r>
      <w:r w:rsidRPr="00F551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Данная номинация не имеет возрастных ограничений и пользуется особой популярностью среди учителей и преподав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ателей из малых городов и сел. Номинация </w:t>
      </w:r>
      <w:r w:rsidRPr="00792DD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реализуется при поддержке Российской академии образования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14:paraId="31074291" w14:textId="43EBA57B" w:rsidR="00792DD7" w:rsidRDefault="00792DD7" w:rsidP="00F5514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Заместитель руководителя Центра развития образования</w:t>
      </w:r>
      <w:r w:rsidRPr="00F551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Российской академии образования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Эммануил Баграмян</w:t>
      </w:r>
      <w:r w:rsidRPr="00F551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поделился: </w:t>
      </w:r>
      <w:r w:rsidRPr="00450D0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«Через участие в конкурсе «Моя страна – моя Россия» жители нашей страны могут выразить свою любовь и уважение к Родине, а также поделиться своим видением будущего страны. Ценно, что номинация для педагогов, которую курирует Российская академия образования, не имеет не только географических, но и возрастных ограничений. В XXI сезоне более 17 тысяч преподавателей со всей страны рассказали о своих уникальных практиках и, тем самым, передали свой опыт молодому поколению. Важно поддерживать предложения педагогов и их желание работать над благополучием нашей страны. Благодарю за отдачу, вместе мы сможем достичь больших высот!»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.</w:t>
      </w:r>
    </w:p>
    <w:p w14:paraId="2470DA60" w14:textId="77777777" w:rsidR="00C458EB" w:rsidRDefault="00C458EB" w:rsidP="00C458E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792DD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Партнером номинации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«Экология моей страны»</w:t>
      </w:r>
      <w:r w:rsidRPr="00792DD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выступает российская производственная компания «Большая Тройка».</w:t>
      </w:r>
    </w:p>
    <w:p w14:paraId="400F4257" w14:textId="0EB69FDE" w:rsidR="00C458EB" w:rsidRPr="00C458EB" w:rsidRDefault="00C458EB" w:rsidP="00F5514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«Конкурс «Моя страна – моя Россия» –</w:t>
      </w:r>
      <w:r w:rsidRP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это не просто возможность для молодых людей заявить о себе, но и шанс внести реальный вклад в развитие наших городов, сел и регионов. За 21 год проект стал уникальной платформой, объединяющей инициативных и талантливых </w:t>
      </w:r>
      <w:r w:rsidRP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lastRenderedPageBreak/>
        <w:t xml:space="preserve">людей по всей стране. Сегодня перед нами стоит важная миссия 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–</w:t>
      </w:r>
      <w:r w:rsidRP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вместе создавать будущее, в котором идеи превращаются в реальные изменения, а мечты 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–</w:t>
      </w:r>
      <w:r w:rsidRP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в достижимые цели»,</w:t>
      </w:r>
      <w:r w:rsidRPr="00792DD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–</w:t>
      </w:r>
      <w:r w:rsidRPr="00792DD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отметил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792DD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генеральный директор ИТ-компании «Большая Т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ройка» </w:t>
      </w:r>
      <w:r w:rsidRPr="00792D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Артем Седов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14:paraId="3A8454B1" w14:textId="77777777" w:rsidR="00C458EB" w:rsidRDefault="00C458EB" w:rsidP="00C458E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 2024 году куратором номинации «Моя гостеприимная Россия» выступает ГК «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Мантера</w:t>
      </w:r>
      <w:proofErr w:type="spellEnd"/>
      <w:r w:rsidRPr="00F551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</w:t>
      </w:r>
    </w:p>
    <w:p w14:paraId="42C5D4DF" w14:textId="1D960CC4" w:rsidR="00C458EB" w:rsidRDefault="00C458EB" w:rsidP="00F5514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</w:t>
      </w:r>
      <w:r w:rsidRPr="00E5092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уководитель департамента по связям с общественностью и органами власти ГК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«</w:t>
      </w:r>
      <w:proofErr w:type="spellStart"/>
      <w:r w:rsidRPr="00E5092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Мантера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»</w:t>
      </w:r>
      <w:r w:rsidRPr="00E5092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президент ОСИГ </w:t>
      </w:r>
      <w:r w:rsidRPr="00F551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Алексей Волков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отметил: </w:t>
      </w:r>
      <w:r w:rsidRPr="00F5514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«</w:t>
      </w:r>
      <w:r w:rsidRPr="00E5092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Подводя итоги Года Семьи, объявленного президентом, самым важным и самым актуальным событием можно считать именно финал и церемонию награждения победителей замечательного конкурса 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«Моя страна – моя Россия»</w:t>
      </w:r>
      <w:r w:rsidRPr="00E5092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. Десятки тысяч 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молодых людей проявили себя, </w:t>
      </w:r>
      <w:r w:rsidRPr="00E5092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выступили со своими идеями и проектами в самых важны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х и самых ценностных номинациях</w:t>
      </w:r>
      <w:r w:rsidRPr="00E5092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. Наша группа компаний 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–</w:t>
      </w:r>
      <w:r w:rsidRPr="00E5092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это тоже большая семья, около 9000 сотрудников, которые работают в сфере туризма и услуг, которой сейчас особенно не хватает кадров и новых идей, которые планируем найти в конкурсе! Наши горные курорты, парк развлечений Сочи Парк и многие другие объекты гостеприимства ГК «</w:t>
      </w:r>
      <w:proofErr w:type="spellStart"/>
      <w:r w:rsidRPr="00E5092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Мантера</w:t>
      </w:r>
      <w:proofErr w:type="spellEnd"/>
      <w:r w:rsidRPr="00E5092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» являются лидерами не только в индустрии гостеприимства, но и в направлении сохранения природы, окружающей нас среды и устойчивого развития! Курс на устойчивость взят нами давно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,</w:t>
      </w:r>
      <w:r w:rsidRPr="00E5092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и вместе с участниками и победителями к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онкурса сможем сделать больше!».</w:t>
      </w:r>
    </w:p>
    <w:p w14:paraId="652841C0" w14:textId="77777777" w:rsidR="00C33AAE" w:rsidRDefault="00C33AAE" w:rsidP="00F5514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Н</w:t>
      </w:r>
      <w:r w:rsidRPr="00C33A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оминацию «Моя предпринимательская инициатива. Креативные 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ндустрии для развития регионов» </w:t>
      </w:r>
      <w:r w:rsidRPr="00C33A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поддерживает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компания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>T</w:t>
      </w:r>
      <w:r w:rsidRPr="00C33A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</w:t>
      </w:r>
    </w:p>
    <w:p w14:paraId="3ECC5453" w14:textId="678D5DEC" w:rsidR="00C33AAE" w:rsidRDefault="00C33AAE" w:rsidP="00F5514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</w:t>
      </w:r>
      <w:r w:rsidRPr="00C33A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уководитель департамента по работе с региональными органами власти и координации внутреннего взаимодействия t2 </w:t>
      </w:r>
      <w:r w:rsidRPr="00C33A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Вячеслав Гришин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отметил:</w:t>
      </w:r>
      <w:r w:rsidR="00C23C5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792DD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«</w:t>
      </w:r>
      <w:r w:rsidR="001E116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Нам в </w:t>
      </w:r>
      <w:r w:rsidR="001E116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en-US"/>
        </w:rPr>
        <w:t>T</w:t>
      </w:r>
      <w:r w:rsidR="001E1160" w:rsidRPr="001E116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2 </w:t>
      </w:r>
      <w:r w:rsidR="001E116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очень близок дух предпринимательства, новаторства, партнерства, и мы уверены, что ваши проекты будут полезны экономике страны, а также помогут развитию локальных сообществ. Мы также готовы поддержать </w:t>
      </w:r>
      <w:proofErr w:type="spellStart"/>
      <w:r w:rsidR="001E116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экспертно</w:t>
      </w:r>
      <w:proofErr w:type="spellEnd"/>
      <w:r w:rsidR="001E116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, оказать консультации в развитии ваших проектов. С победой!</w:t>
      </w:r>
      <w:r w:rsidR="00C23C5D" w:rsidRPr="00C23C5D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».</w:t>
      </w:r>
    </w:p>
    <w:p w14:paraId="57DE0F59" w14:textId="77777777" w:rsidR="00376449" w:rsidRPr="00376449" w:rsidRDefault="00376449" w:rsidP="0037644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7644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Второй год ОАО «Российские железные дороги» совместно с конкурсом «Моя страна – моя Россия» поддерживают проекты по развитию железнодорожного транспорта. Свои проекты в тематической номинации «Железнодорожный транспорт. Пути сообщения моей страны» также представили россияне из всех субъектов России.</w:t>
      </w:r>
    </w:p>
    <w:p w14:paraId="7E80D41A" w14:textId="380998EE" w:rsidR="00376449" w:rsidRDefault="00376449" w:rsidP="0037644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7644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«На протяжении многих лет конкурс «Моя страна – моя Россия» объединяет вокруг себя самых инициативных граждан нашей страны, вовлекая молодежь практически во все сферы, необходимые для развития российских территорий, в том числе железнодорожную отрасль. ОАО «РЖД» всегда уделяет особое внимание подготовке будущих специалистов, популяризации железнодорожных профессий среди молодежи, и мы рады быть частью такого масштабного проекта. Надеемся увидеть новых креативных, инициативных ребят в нашем сообществе профессионалов!»,</w:t>
      </w:r>
      <w:r w:rsidRPr="0037644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1E11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–</w:t>
      </w:r>
      <w:r w:rsidRPr="0037644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рассказал заместитель начальника департамента управления персоналом ОАО «РЖД» </w:t>
      </w:r>
      <w:r w:rsidRPr="00376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Александр Збарский.</w:t>
      </w:r>
    </w:p>
    <w:p w14:paraId="3B6FEAFD" w14:textId="084099AC" w:rsidR="00CE7C1C" w:rsidRDefault="00CE7C1C" w:rsidP="00F5514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36 победителей Всероссийского конкурса «Моя страна – моя Россия» </w:t>
      </w:r>
      <w:r w:rsidRPr="00CE7C1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получат призы от профильных партнеров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конкурса</w:t>
      </w:r>
      <w:r w:rsidRPr="00CE7C1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– гранты на реализацию проектов, стажировки и практики в крупнейших отраслевых компаниях, возможность пройти программы дополнительного образования, информационную поддержку на федеральном уровне, образовательные гранты и другие ценные призы.</w:t>
      </w:r>
    </w:p>
    <w:p w14:paraId="0353169D" w14:textId="17866D21" w:rsidR="00F5514F" w:rsidRDefault="00F5514F" w:rsidP="00F5514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 xml:space="preserve">Торжественное награждение транслировалось в </w:t>
      </w:r>
      <w:hyperlink r:id="rId11" w:history="1">
        <w:r w:rsidRPr="00F5514F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сообществе</w:t>
        </w:r>
      </w:hyperlink>
      <w:r w:rsidR="001E11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конкурса ВКонтакте. Запись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доступна для просмотра.</w:t>
      </w:r>
    </w:p>
    <w:p w14:paraId="20A69C1D" w14:textId="32BFCE1E" w:rsidR="00F5514F" w:rsidRPr="00F5514F" w:rsidRDefault="00F5514F" w:rsidP="00F5514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551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Конкурс «Моя страна – моя Россия» президентской платформы «Россия – страна возможностей» реализуется в рамках федерального проекта «Социальные лифты для каждого» национального проекта «Образование».</w:t>
      </w:r>
    </w:p>
    <w:p w14:paraId="14368CAF" w14:textId="77777777" w:rsidR="00107EFF" w:rsidRPr="00E46BD1" w:rsidRDefault="00107EFF" w:rsidP="00107EFF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E46BD1">
        <w:rPr>
          <w:rFonts w:ascii="Times New Roman" w:eastAsia="Times New Roman" w:hAnsi="Times New Roman" w:cs="Times New Roman"/>
          <w:b/>
          <w:u w:val="single"/>
        </w:rPr>
        <w:t>Информационная справка:</w:t>
      </w:r>
    </w:p>
    <w:p w14:paraId="5156C4AF" w14:textId="77777777" w:rsidR="00107EFF" w:rsidRPr="00107EFF" w:rsidRDefault="00107EFF" w:rsidP="00107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107EFF">
        <w:rPr>
          <w:rFonts w:ascii="Times New Roman" w:eastAsia="Times New Roman" w:hAnsi="Times New Roman" w:cs="Times New Roman"/>
        </w:rPr>
        <w:t xml:space="preserve">АНО «Россия – страна возможностей»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 </w:t>
      </w:r>
    </w:p>
    <w:p w14:paraId="08C4556E" w14:textId="77777777" w:rsidR="00107EFF" w:rsidRPr="00107EFF" w:rsidRDefault="00107EFF" w:rsidP="00107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107EFF">
        <w:rPr>
          <w:rFonts w:ascii="Times New Roman" w:eastAsia="Times New Roman" w:hAnsi="Times New Roman" w:cs="Times New Roman"/>
        </w:rPr>
        <w:t>Платформа работает уже 6 лет, и за это время ее участниками стали люди из 89 регионов России и 150 стран мира.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попасть.</w:t>
      </w:r>
    </w:p>
    <w:p w14:paraId="6F0E06FE" w14:textId="77777777" w:rsidR="00107EFF" w:rsidRPr="00107EFF" w:rsidRDefault="00107EFF" w:rsidP="00107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107EFF">
        <w:rPr>
          <w:rFonts w:ascii="Times New Roman" w:eastAsia="Times New Roman" w:hAnsi="Times New Roman" w:cs="Times New Roman"/>
          <w:shd w:val="clear" w:color="auto" w:fill="FFFFFF"/>
        </w:rPr>
        <w:t>В рамках деятельности АНО «Россия – страна возможностей» создана – Мастерская управления «Сенеж».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082F3AA8" w14:textId="77777777" w:rsidR="00107EFF" w:rsidRPr="00107EFF" w:rsidRDefault="00107EFF" w:rsidP="00107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107EFF">
        <w:rPr>
          <w:rFonts w:ascii="Times New Roman" w:eastAsia="Times New Roman" w:hAnsi="Times New Roman" w:cs="Times New Roman"/>
        </w:rPr>
        <w:t xml:space="preserve">На базе ведущих вузов страны президентская платформа развивает Центры компетенций, в которых студенты проходят диагностику </w:t>
      </w:r>
      <w:proofErr w:type="spellStart"/>
      <w:r w:rsidRPr="00107EFF">
        <w:rPr>
          <w:rFonts w:ascii="Times New Roman" w:eastAsia="Times New Roman" w:hAnsi="Times New Roman" w:cs="Times New Roman"/>
        </w:rPr>
        <w:t>надпрофессиональных</w:t>
      </w:r>
      <w:proofErr w:type="spellEnd"/>
      <w:r w:rsidRPr="00107EFF">
        <w:rPr>
          <w:rFonts w:ascii="Times New Roman" w:eastAsia="Times New Roman" w:hAnsi="Times New Roman" w:cs="Times New Roman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 </w:t>
      </w:r>
      <w:proofErr w:type="spellStart"/>
      <w:r w:rsidRPr="00107EFF">
        <w:rPr>
          <w:rFonts w:ascii="Times New Roman" w:eastAsia="Times New Roman" w:hAnsi="Times New Roman" w:cs="Times New Roman"/>
        </w:rPr>
        <w:t>Headhunter</w:t>
      </w:r>
      <w:proofErr w:type="spellEnd"/>
      <w:r w:rsidRPr="00107EFF">
        <w:rPr>
          <w:rFonts w:ascii="Times New Roman" w:eastAsia="Times New Roman" w:hAnsi="Times New Roman" w:cs="Times New Roman"/>
        </w:rPr>
        <w:t>.</w:t>
      </w:r>
    </w:p>
    <w:p w14:paraId="16EA0697" w14:textId="77777777" w:rsidR="00107EFF" w:rsidRPr="00107EFF" w:rsidRDefault="00107EFF" w:rsidP="00107EFF">
      <w:r w:rsidRPr="00107EFF">
        <w:rPr>
          <w:rFonts w:ascii="Times New Roman" w:eastAsia="Times New Roman" w:hAnsi="Times New Roman" w:cs="Times New Roman"/>
        </w:rPr>
        <w:t>Офисы 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новых субъектов Российской Федерации дополнительные возможности для личностного и профессионального развития.</w:t>
      </w:r>
    </w:p>
    <w:p w14:paraId="642F67CB" w14:textId="77777777" w:rsidR="00107EFF" w:rsidRDefault="00107EFF" w:rsidP="00107EF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u w:val="single"/>
        </w:rPr>
        <w:t>КОНТАКТЫ ДЛЯ СМИ:</w:t>
      </w:r>
    </w:p>
    <w:tbl>
      <w:tblPr>
        <w:tblW w:w="1400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9"/>
        <w:gridCol w:w="4670"/>
        <w:gridCol w:w="4670"/>
      </w:tblGrid>
      <w:tr w:rsidR="00107EFF" w14:paraId="61DFA591" w14:textId="77777777" w:rsidTr="00107EFF">
        <w:trPr>
          <w:trHeight w:val="233"/>
        </w:trPr>
        <w:tc>
          <w:tcPr>
            <w:tcW w:w="46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ADB130" w14:textId="77777777" w:rsidR="00107EFF" w:rsidRPr="00107EFF" w:rsidRDefault="00107EFF" w:rsidP="006618FB">
            <w:pPr>
              <w:spacing w:after="4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E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Пресс-секретарь</w:t>
            </w:r>
          </w:p>
          <w:p w14:paraId="67733B21" w14:textId="77777777" w:rsidR="00107EFF" w:rsidRPr="00107EFF" w:rsidRDefault="00107EFF" w:rsidP="006618FB">
            <w:pPr>
              <w:spacing w:after="4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E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Всероссийского конкурса </w:t>
            </w:r>
          </w:p>
          <w:p w14:paraId="4AB03FC6" w14:textId="77777777" w:rsidR="00107EFF" w:rsidRPr="00107EFF" w:rsidRDefault="00107EFF" w:rsidP="006618FB">
            <w:pPr>
              <w:spacing w:after="4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E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страна – моя Россия»</w:t>
            </w:r>
          </w:p>
          <w:p w14:paraId="668B6026" w14:textId="77777777" w:rsidR="00107EFF" w:rsidRPr="00107EFF" w:rsidRDefault="00107EFF" w:rsidP="006618FB">
            <w:pPr>
              <w:spacing w:after="4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EFF">
              <w:rPr>
                <w:rFonts w:ascii="Times New Roman" w:eastAsia="Times New Roman" w:hAnsi="Times New Roman" w:cs="Times New Roman"/>
                <w:sz w:val="24"/>
                <w:szCs w:val="24"/>
              </w:rPr>
              <w:t>Яна Симакова</w:t>
            </w:r>
          </w:p>
          <w:p w14:paraId="0BF48E1D" w14:textId="77777777" w:rsidR="00107EFF" w:rsidRPr="00107EFF" w:rsidRDefault="00107EFF" w:rsidP="006618FB">
            <w:pPr>
              <w:spacing w:after="4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EFF">
              <w:rPr>
                <w:rFonts w:ascii="Times New Roman" w:eastAsia="Times New Roman" w:hAnsi="Times New Roman" w:cs="Times New Roman"/>
                <w:sz w:val="24"/>
                <w:szCs w:val="24"/>
              </w:rPr>
              <w:t>+ 7 (917) 448-91-54</w:t>
            </w:r>
          </w:p>
          <w:p w14:paraId="3FFCAF20" w14:textId="10DFF243" w:rsidR="00107EFF" w:rsidRPr="00C458EB" w:rsidRDefault="00AE4CCD" w:rsidP="006618FB">
            <w:pPr>
              <w:spacing w:after="4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C458EB" w:rsidRPr="002D22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simakovayana</w:t>
              </w:r>
              <w:r w:rsidR="00C458EB" w:rsidRPr="002D22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251@</w:t>
              </w:r>
              <w:r w:rsidR="00C458EB" w:rsidRPr="002D22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458EB" w:rsidRPr="002D22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458EB" w:rsidRPr="002D22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C458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D72821" w14:textId="77777777" w:rsidR="00107EFF" w:rsidRPr="00107EFF" w:rsidRDefault="00107EFF" w:rsidP="006618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E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Руководитель направления </w:t>
            </w:r>
            <w:r w:rsidRPr="0010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федеральных коммуникаций</w:t>
            </w:r>
            <w:r w:rsidRPr="00107E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АНО «Россия – страна возможностей»</w:t>
            </w:r>
          </w:p>
          <w:p w14:paraId="682B5B18" w14:textId="77777777" w:rsidR="00107EFF" w:rsidRPr="00107EFF" w:rsidRDefault="00107EFF" w:rsidP="006618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EFF">
              <w:rPr>
                <w:rFonts w:ascii="Times New Roman" w:hAnsi="Times New Roman" w:cs="Times New Roman"/>
                <w:sz w:val="24"/>
                <w:szCs w:val="24"/>
              </w:rPr>
              <w:t>Нина Маслова</w:t>
            </w:r>
            <w:bookmarkStart w:id="0" w:name="_Hlk100936616"/>
          </w:p>
          <w:p w14:paraId="62529124" w14:textId="77777777" w:rsidR="00107EFF" w:rsidRPr="00107EFF" w:rsidRDefault="00107EFF" w:rsidP="006618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EFF">
              <w:rPr>
                <w:rFonts w:ascii="Times New Roman" w:hAnsi="Times New Roman" w:cs="Times New Roman"/>
                <w:sz w:val="24"/>
                <w:szCs w:val="24"/>
              </w:rPr>
              <w:t>+ 7 (916) 351-10-10</w:t>
            </w:r>
          </w:p>
          <w:p w14:paraId="149701B9" w14:textId="77777777" w:rsidR="00107EFF" w:rsidRPr="00107EFF" w:rsidRDefault="00AE4CCD" w:rsidP="006618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 w:tooltip="mailto:nina.maslova@rsv.ru" w:history="1">
              <w:r w:rsidR="00107EFF" w:rsidRPr="00107E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</w:t>
              </w:r>
              <w:r w:rsidR="00107EFF" w:rsidRPr="00107E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7EFF" w:rsidRPr="00107E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maslova</w:t>
              </w:r>
              <w:r w:rsidR="00107EFF" w:rsidRPr="00107E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@rsv.ru</w:t>
              </w:r>
            </w:hyperlink>
            <w:bookmarkEnd w:id="0"/>
          </w:p>
        </w:tc>
        <w:tc>
          <w:tcPr>
            <w:tcW w:w="4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29E26A" w14:textId="77777777" w:rsidR="00107EFF" w:rsidRDefault="00107EFF" w:rsidP="006618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</w:tr>
    </w:tbl>
    <w:p w14:paraId="1FD6A89E" w14:textId="77777777" w:rsidR="00693CE0" w:rsidRPr="00107EFF" w:rsidRDefault="00693CE0" w:rsidP="00AE23AC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</w:p>
    <w:sectPr w:rsidR="00693CE0" w:rsidRPr="00107EFF" w:rsidSect="00AE4CCD">
      <w:headerReference w:type="default" r:id="rId14"/>
      <w:pgSz w:w="11900" w:h="16840"/>
      <w:pgMar w:top="1440" w:right="843" w:bottom="993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847C" w14:textId="77777777" w:rsidR="008622A7" w:rsidRDefault="008622A7">
      <w:pPr>
        <w:spacing w:after="0" w:line="240" w:lineRule="auto"/>
      </w:pPr>
      <w:r>
        <w:separator/>
      </w:r>
    </w:p>
  </w:endnote>
  <w:endnote w:type="continuationSeparator" w:id="0">
    <w:p w14:paraId="7143D3BD" w14:textId="77777777" w:rsidR="008622A7" w:rsidRDefault="0086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1DDE" w14:textId="77777777" w:rsidR="008622A7" w:rsidRDefault="008622A7">
      <w:pPr>
        <w:spacing w:after="0" w:line="240" w:lineRule="auto"/>
      </w:pPr>
      <w:r>
        <w:separator/>
      </w:r>
    </w:p>
  </w:footnote>
  <w:footnote w:type="continuationSeparator" w:id="0">
    <w:p w14:paraId="38418E03" w14:textId="77777777" w:rsidR="008622A7" w:rsidRDefault="0086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91E6" w14:textId="09DD467F" w:rsidR="00101D8D" w:rsidRDefault="00101D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C20D4" wp14:editId="18C64B7F">
          <wp:simplePos x="0" y="0"/>
          <wp:positionH relativeFrom="column">
            <wp:posOffset>5314950</wp:posOffset>
          </wp:positionH>
          <wp:positionV relativeFrom="paragraph">
            <wp:posOffset>-325755</wp:posOffset>
          </wp:positionV>
          <wp:extent cx="809625" cy="990600"/>
          <wp:effectExtent l="0" t="0" r="0" b="0"/>
          <wp:wrapTight wrapText="bothSides">
            <wp:wrapPolygon edited="0">
              <wp:start x="8132" y="415"/>
              <wp:lineTo x="4574" y="2908"/>
              <wp:lineTo x="1525" y="5815"/>
              <wp:lineTo x="1525" y="8723"/>
              <wp:lineTo x="6099" y="14538"/>
              <wp:lineTo x="9148" y="20354"/>
              <wp:lineTo x="11181" y="20354"/>
              <wp:lineTo x="11689" y="19523"/>
              <wp:lineTo x="16772" y="14538"/>
              <wp:lineTo x="19821" y="7892"/>
              <wp:lineTo x="20329" y="5400"/>
              <wp:lineTo x="14739" y="1246"/>
              <wp:lineTo x="10673" y="415"/>
              <wp:lineTo x="8132" y="415"/>
            </wp:wrapPolygon>
          </wp:wrapTight>
          <wp:docPr id="784123195" name="image2.png" descr="../../../лого/MSMR2022-10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../../лого/MSMR2022-10-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65C184A" wp14:editId="5930DEF6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1381125" cy="504825"/>
          <wp:effectExtent l="0" t="0" r="9525" b="9525"/>
          <wp:wrapTight wrapText="bothSides">
            <wp:wrapPolygon edited="0">
              <wp:start x="0" y="0"/>
              <wp:lineTo x="0" y="21192"/>
              <wp:lineTo x="21451" y="21192"/>
              <wp:lineTo x="21451" y="0"/>
              <wp:lineTo x="0" y="0"/>
            </wp:wrapPolygon>
          </wp:wrapTight>
          <wp:docPr id="1463042008" name="image1.png" descr="Изображение выглядит как внешний, знак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внешний, знак&#10;&#10;Автоматически созданное описание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1D3C4" w14:textId="77777777" w:rsidR="00101D8D" w:rsidRDefault="00101D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</w:p>
  <w:p w14:paraId="5171F5DC" w14:textId="1F1614E1" w:rsidR="00101D8D" w:rsidRDefault="00101D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</w:p>
  <w:p w14:paraId="5A920F29" w14:textId="5305355E" w:rsidR="00CC24FE" w:rsidRDefault="00CC24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37E93"/>
    <w:multiLevelType w:val="multilevel"/>
    <w:tmpl w:val="58D43DC8"/>
    <w:lvl w:ilvl="0">
      <w:start w:val="1"/>
      <w:numFmt w:val="bullet"/>
      <w:lvlText w:val="●"/>
      <w:lvlJc w:val="left"/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8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FE"/>
    <w:rsid w:val="00011BC7"/>
    <w:rsid w:val="00027871"/>
    <w:rsid w:val="000406CB"/>
    <w:rsid w:val="0005345E"/>
    <w:rsid w:val="00071962"/>
    <w:rsid w:val="00081442"/>
    <w:rsid w:val="00090BBF"/>
    <w:rsid w:val="00097FBD"/>
    <w:rsid w:val="000A5433"/>
    <w:rsid w:val="000B36BB"/>
    <w:rsid w:val="000C3ED5"/>
    <w:rsid w:val="000C5888"/>
    <w:rsid w:val="000F27CF"/>
    <w:rsid w:val="000F3BF7"/>
    <w:rsid w:val="000F7D51"/>
    <w:rsid w:val="00101D8D"/>
    <w:rsid w:val="0010326F"/>
    <w:rsid w:val="00106202"/>
    <w:rsid w:val="00107EFF"/>
    <w:rsid w:val="0012594D"/>
    <w:rsid w:val="0012656B"/>
    <w:rsid w:val="00126710"/>
    <w:rsid w:val="001321C4"/>
    <w:rsid w:val="0013356C"/>
    <w:rsid w:val="0013483F"/>
    <w:rsid w:val="00140334"/>
    <w:rsid w:val="001461AF"/>
    <w:rsid w:val="00154CF6"/>
    <w:rsid w:val="0019327F"/>
    <w:rsid w:val="001A61A3"/>
    <w:rsid w:val="001B7126"/>
    <w:rsid w:val="001C7A6A"/>
    <w:rsid w:val="001D1A92"/>
    <w:rsid w:val="001D57AB"/>
    <w:rsid w:val="001E1160"/>
    <w:rsid w:val="001E3A71"/>
    <w:rsid w:val="001E58EF"/>
    <w:rsid w:val="001F2DFC"/>
    <w:rsid w:val="00202F09"/>
    <w:rsid w:val="002170BD"/>
    <w:rsid w:val="0022301D"/>
    <w:rsid w:val="00227740"/>
    <w:rsid w:val="00227777"/>
    <w:rsid w:val="00246672"/>
    <w:rsid w:val="002556FB"/>
    <w:rsid w:val="0027157C"/>
    <w:rsid w:val="002A4C67"/>
    <w:rsid w:val="002B767B"/>
    <w:rsid w:val="002C76F4"/>
    <w:rsid w:val="002E1AE1"/>
    <w:rsid w:val="0030076A"/>
    <w:rsid w:val="00300C57"/>
    <w:rsid w:val="00312FC7"/>
    <w:rsid w:val="0033043C"/>
    <w:rsid w:val="00337DB2"/>
    <w:rsid w:val="0034487D"/>
    <w:rsid w:val="00353C75"/>
    <w:rsid w:val="00376449"/>
    <w:rsid w:val="003A1362"/>
    <w:rsid w:val="003A5DD3"/>
    <w:rsid w:val="003C28B2"/>
    <w:rsid w:val="003E11BD"/>
    <w:rsid w:val="003E519A"/>
    <w:rsid w:val="003E574F"/>
    <w:rsid w:val="003F0F49"/>
    <w:rsid w:val="003F1FEC"/>
    <w:rsid w:val="00400701"/>
    <w:rsid w:val="004036CD"/>
    <w:rsid w:val="0041521F"/>
    <w:rsid w:val="00416150"/>
    <w:rsid w:val="0042438C"/>
    <w:rsid w:val="00434652"/>
    <w:rsid w:val="00450D09"/>
    <w:rsid w:val="00451DDD"/>
    <w:rsid w:val="00452518"/>
    <w:rsid w:val="004A1D9D"/>
    <w:rsid w:val="004A7BC0"/>
    <w:rsid w:val="004B317B"/>
    <w:rsid w:val="004C279E"/>
    <w:rsid w:val="004E06F5"/>
    <w:rsid w:val="004E710F"/>
    <w:rsid w:val="00507E94"/>
    <w:rsid w:val="0051360E"/>
    <w:rsid w:val="00521687"/>
    <w:rsid w:val="00524CC1"/>
    <w:rsid w:val="0052654F"/>
    <w:rsid w:val="0053426B"/>
    <w:rsid w:val="00567E72"/>
    <w:rsid w:val="0057423E"/>
    <w:rsid w:val="00576278"/>
    <w:rsid w:val="005A252E"/>
    <w:rsid w:val="005C227B"/>
    <w:rsid w:val="005F0F49"/>
    <w:rsid w:val="005F4316"/>
    <w:rsid w:val="006343E3"/>
    <w:rsid w:val="00645978"/>
    <w:rsid w:val="0068362A"/>
    <w:rsid w:val="00684412"/>
    <w:rsid w:val="00693CE0"/>
    <w:rsid w:val="006A21BC"/>
    <w:rsid w:val="006B20F7"/>
    <w:rsid w:val="006D5DB5"/>
    <w:rsid w:val="006F261F"/>
    <w:rsid w:val="006F421F"/>
    <w:rsid w:val="0070684D"/>
    <w:rsid w:val="00706E14"/>
    <w:rsid w:val="00710CA1"/>
    <w:rsid w:val="00726CFF"/>
    <w:rsid w:val="007375F7"/>
    <w:rsid w:val="00767AC1"/>
    <w:rsid w:val="0077118E"/>
    <w:rsid w:val="007762F7"/>
    <w:rsid w:val="00780D6C"/>
    <w:rsid w:val="00792DD7"/>
    <w:rsid w:val="007A52DD"/>
    <w:rsid w:val="007B0278"/>
    <w:rsid w:val="007B59C7"/>
    <w:rsid w:val="007B734A"/>
    <w:rsid w:val="007C0D34"/>
    <w:rsid w:val="007C46B6"/>
    <w:rsid w:val="007D3AA3"/>
    <w:rsid w:val="00803383"/>
    <w:rsid w:val="0080379B"/>
    <w:rsid w:val="00804B6A"/>
    <w:rsid w:val="00833B1F"/>
    <w:rsid w:val="008415CA"/>
    <w:rsid w:val="008622A7"/>
    <w:rsid w:val="008634E8"/>
    <w:rsid w:val="008637E7"/>
    <w:rsid w:val="00873D23"/>
    <w:rsid w:val="0087691E"/>
    <w:rsid w:val="008A0DF4"/>
    <w:rsid w:val="008D0232"/>
    <w:rsid w:val="008D494E"/>
    <w:rsid w:val="008D5B9A"/>
    <w:rsid w:val="008F026B"/>
    <w:rsid w:val="008F45A5"/>
    <w:rsid w:val="00901E87"/>
    <w:rsid w:val="0091288A"/>
    <w:rsid w:val="00923E5D"/>
    <w:rsid w:val="00930F97"/>
    <w:rsid w:val="009623CE"/>
    <w:rsid w:val="0096274E"/>
    <w:rsid w:val="009831AD"/>
    <w:rsid w:val="00987BF2"/>
    <w:rsid w:val="009A7223"/>
    <w:rsid w:val="009C2719"/>
    <w:rsid w:val="009C6047"/>
    <w:rsid w:val="009E3CDD"/>
    <w:rsid w:val="009F5F5C"/>
    <w:rsid w:val="00A10567"/>
    <w:rsid w:val="00A338BB"/>
    <w:rsid w:val="00A354A7"/>
    <w:rsid w:val="00A36443"/>
    <w:rsid w:val="00A57FF0"/>
    <w:rsid w:val="00A816D7"/>
    <w:rsid w:val="00A83D76"/>
    <w:rsid w:val="00AC7F09"/>
    <w:rsid w:val="00AD1857"/>
    <w:rsid w:val="00AE23AC"/>
    <w:rsid w:val="00AE4CCD"/>
    <w:rsid w:val="00AE7D94"/>
    <w:rsid w:val="00AF35CE"/>
    <w:rsid w:val="00AF3F94"/>
    <w:rsid w:val="00AF6A4C"/>
    <w:rsid w:val="00B0751F"/>
    <w:rsid w:val="00B1138B"/>
    <w:rsid w:val="00B24F32"/>
    <w:rsid w:val="00B26614"/>
    <w:rsid w:val="00B266B5"/>
    <w:rsid w:val="00B35B2B"/>
    <w:rsid w:val="00B45774"/>
    <w:rsid w:val="00B45C66"/>
    <w:rsid w:val="00B6093E"/>
    <w:rsid w:val="00B64C8F"/>
    <w:rsid w:val="00BC1355"/>
    <w:rsid w:val="00BC3A97"/>
    <w:rsid w:val="00BC6A32"/>
    <w:rsid w:val="00BE2D45"/>
    <w:rsid w:val="00C11980"/>
    <w:rsid w:val="00C13263"/>
    <w:rsid w:val="00C23C5D"/>
    <w:rsid w:val="00C33AAE"/>
    <w:rsid w:val="00C429C2"/>
    <w:rsid w:val="00C458EB"/>
    <w:rsid w:val="00C5521B"/>
    <w:rsid w:val="00C575BD"/>
    <w:rsid w:val="00C57C82"/>
    <w:rsid w:val="00C62AF7"/>
    <w:rsid w:val="00C66D6C"/>
    <w:rsid w:val="00C74A4E"/>
    <w:rsid w:val="00C875C5"/>
    <w:rsid w:val="00CB1E6D"/>
    <w:rsid w:val="00CC24FE"/>
    <w:rsid w:val="00CE096F"/>
    <w:rsid w:val="00CE553D"/>
    <w:rsid w:val="00CE7C1C"/>
    <w:rsid w:val="00CF4EEA"/>
    <w:rsid w:val="00CF7B38"/>
    <w:rsid w:val="00D00A8D"/>
    <w:rsid w:val="00D0113C"/>
    <w:rsid w:val="00D03D6F"/>
    <w:rsid w:val="00D30C57"/>
    <w:rsid w:val="00D64467"/>
    <w:rsid w:val="00D76C34"/>
    <w:rsid w:val="00D85F45"/>
    <w:rsid w:val="00D87153"/>
    <w:rsid w:val="00D87C25"/>
    <w:rsid w:val="00D90AC3"/>
    <w:rsid w:val="00DA74D9"/>
    <w:rsid w:val="00DA75E1"/>
    <w:rsid w:val="00DB4564"/>
    <w:rsid w:val="00DC5A5D"/>
    <w:rsid w:val="00DC7F9F"/>
    <w:rsid w:val="00DF671E"/>
    <w:rsid w:val="00E07DFF"/>
    <w:rsid w:val="00E11A07"/>
    <w:rsid w:val="00E179AD"/>
    <w:rsid w:val="00E4378E"/>
    <w:rsid w:val="00E47CDF"/>
    <w:rsid w:val="00E50927"/>
    <w:rsid w:val="00E67CE7"/>
    <w:rsid w:val="00E81B01"/>
    <w:rsid w:val="00E93767"/>
    <w:rsid w:val="00E95357"/>
    <w:rsid w:val="00EA6C69"/>
    <w:rsid w:val="00EB455D"/>
    <w:rsid w:val="00ED26C0"/>
    <w:rsid w:val="00ED65E0"/>
    <w:rsid w:val="00EE7B65"/>
    <w:rsid w:val="00EF5DD7"/>
    <w:rsid w:val="00F0241A"/>
    <w:rsid w:val="00F0387B"/>
    <w:rsid w:val="00F26C66"/>
    <w:rsid w:val="00F3316D"/>
    <w:rsid w:val="00F41C6D"/>
    <w:rsid w:val="00F5514F"/>
    <w:rsid w:val="00F65011"/>
    <w:rsid w:val="00F95A49"/>
    <w:rsid w:val="00FA7EF8"/>
    <w:rsid w:val="00FB2F95"/>
    <w:rsid w:val="00FB5B4F"/>
    <w:rsid w:val="00FD3870"/>
    <w:rsid w:val="00FE1CD8"/>
    <w:rsid w:val="00FE5A03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935F"/>
  <w15:docId w15:val="{45B62C3A-AD96-4061-BBC4-6A8A723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4F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rsid w:val="003E2E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E2E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E2E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E2E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E2E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E2E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2E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522D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3E2E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link w:val="10"/>
    <w:rsid w:val="003E2E2F"/>
    <w:rPr>
      <w:u w:val="single"/>
    </w:rPr>
  </w:style>
  <w:style w:type="table" w:customStyle="1" w:styleId="TableNormal2">
    <w:name w:val="Table Normal2"/>
    <w:rsid w:val="003E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3E2E2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Ссылка"/>
    <w:rsid w:val="003E2E2F"/>
    <w:rPr>
      <w:color w:val="0563C1"/>
      <w:u w:val="single" w:color="0563C1"/>
    </w:rPr>
  </w:style>
  <w:style w:type="character" w:customStyle="1" w:styleId="Hyperlink0">
    <w:name w:val="Hyperlink.0"/>
    <w:basedOn w:val="a6"/>
    <w:rsid w:val="003E2E2F"/>
    <w:rPr>
      <w:rFonts w:ascii="Times New Roman" w:eastAsia="Times New Roman" w:hAnsi="Times New Roman" w:cs="Times New Roman"/>
      <w:b/>
      <w:bCs/>
      <w:color w:val="0563C1"/>
      <w:sz w:val="24"/>
      <w:szCs w:val="24"/>
      <w:u w:val="single" w:color="0563C1"/>
    </w:rPr>
  </w:style>
  <w:style w:type="character" w:customStyle="1" w:styleId="a7">
    <w:name w:val="Нет"/>
    <w:qFormat/>
    <w:rsid w:val="003E2E2F"/>
  </w:style>
  <w:style w:type="character" w:customStyle="1" w:styleId="Hyperlink1">
    <w:name w:val="Hyperlink.1"/>
    <w:basedOn w:val="a7"/>
    <w:rsid w:val="003E2E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yperlink2">
    <w:name w:val="Hyperlink.2"/>
    <w:basedOn w:val="a7"/>
    <w:rsid w:val="003E2E2F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3">
    <w:name w:val="Hyperlink.3"/>
    <w:basedOn w:val="a6"/>
    <w:rsid w:val="003E2E2F"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Hyperlink4">
    <w:name w:val="Hyperlink.4"/>
    <w:basedOn w:val="a6"/>
    <w:rsid w:val="003E2E2F"/>
    <w:rPr>
      <w:rFonts w:ascii="Times New Roman" w:eastAsia="Times New Roman" w:hAnsi="Times New Roman" w:cs="Times New Roman"/>
      <w:color w:val="0563C1"/>
      <w:u w:val="single" w:color="0563C1"/>
      <w:lang w:val="ru-RU"/>
    </w:rPr>
  </w:style>
  <w:style w:type="character" w:styleId="a8">
    <w:name w:val="annotation reference"/>
    <w:basedOn w:val="a0"/>
    <w:uiPriority w:val="99"/>
    <w:semiHidden/>
    <w:unhideWhenUsed/>
    <w:rsid w:val="003B2D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2D0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2D0D"/>
    <w:rPr>
      <w:rFonts w:ascii="Calibri" w:hAnsi="Calibri"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2D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2D0D"/>
    <w:rPr>
      <w:rFonts w:ascii="Calibri" w:hAnsi="Calibri" w:cs="Arial Unicode MS"/>
      <w:b/>
      <w:bCs/>
      <w:color w:val="000000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3B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2D0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C107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F1984"/>
    <w:pPr>
      <w:ind w:left="720"/>
      <w:contextualSpacing/>
    </w:pPr>
  </w:style>
  <w:style w:type="character" w:styleId="af0">
    <w:name w:val="Strong"/>
    <w:basedOn w:val="a0"/>
    <w:uiPriority w:val="22"/>
    <w:qFormat/>
    <w:rsid w:val="00301568"/>
    <w:rPr>
      <w:b/>
      <w:b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75837"/>
    <w:rPr>
      <w:color w:val="605E5C"/>
      <w:shd w:val="clear" w:color="auto" w:fill="E1DFDD"/>
    </w:rPr>
  </w:style>
  <w:style w:type="table" w:customStyle="1" w:styleId="TableNormal10">
    <w:name w:val="Table Normal1"/>
    <w:rsid w:val="00E27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2C31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3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30A0E"/>
    <w:rPr>
      <w:rFonts w:ascii="Calibri" w:hAnsi="Calibri" w:cs="Arial Unicode MS"/>
      <w:color w:val="000000"/>
      <w:sz w:val="22"/>
      <w:szCs w:val="22"/>
      <w:u w:color="000000"/>
    </w:rPr>
  </w:style>
  <w:style w:type="paragraph" w:styleId="af3">
    <w:name w:val="footer"/>
    <w:basedOn w:val="a"/>
    <w:link w:val="af4"/>
    <w:uiPriority w:val="99"/>
    <w:unhideWhenUsed/>
    <w:rsid w:val="0013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30A0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21B5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21B50"/>
    <w:rPr>
      <w:color w:val="FF00FF" w:themeColor="followedHyperlink"/>
      <w:u w:val="single"/>
    </w:rPr>
  </w:style>
  <w:style w:type="paragraph" w:styleId="af6">
    <w:name w:val="Normal (Web)"/>
    <w:basedOn w:val="a"/>
    <w:uiPriority w:val="99"/>
    <w:unhideWhenUsed/>
    <w:rsid w:val="0035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7">
    <w:name w:val="Emphasis"/>
    <w:basedOn w:val="a0"/>
    <w:uiPriority w:val="20"/>
    <w:qFormat/>
    <w:rsid w:val="00610B19"/>
    <w:rPr>
      <w:i/>
      <w:iCs/>
    </w:rPr>
  </w:style>
  <w:style w:type="paragraph" w:customStyle="1" w:styleId="ql-align-justify">
    <w:name w:val="ql-align-justify"/>
    <w:basedOn w:val="a"/>
    <w:rsid w:val="00EC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9">
    <w:name w:val="Table Grid"/>
    <w:basedOn w:val="a1"/>
    <w:uiPriority w:val="39"/>
    <w:rsid w:val="007F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FB25BF"/>
    <w:pPr>
      <w:spacing w:after="200" w:line="276" w:lineRule="auto"/>
    </w:pPr>
  </w:style>
  <w:style w:type="paragraph" w:styleId="afa">
    <w:name w:val="Revision"/>
    <w:hidden/>
    <w:uiPriority w:val="99"/>
    <w:semiHidden/>
    <w:rsid w:val="00CA4383"/>
    <w:pPr>
      <w:spacing w:after="0" w:line="240" w:lineRule="auto"/>
    </w:pPr>
    <w:rPr>
      <w:rFonts w:cs="Arial Unicode MS"/>
      <w:color w:val="000000"/>
      <w:u w:color="000000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9C01F8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764A3C"/>
    <w:pPr>
      <w:spacing w:after="0" w:line="240" w:lineRule="auto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971237"/>
    <w:rPr>
      <w:color w:val="605E5C"/>
      <w:shd w:val="clear" w:color="auto" w:fill="E1DFDD"/>
    </w:r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Гиперссылка1"/>
    <w:link w:val="a4"/>
    <w:rsid w:val="00804B6A"/>
    <w:pPr>
      <w:spacing w:line="264" w:lineRule="auto"/>
    </w:pPr>
    <w:rPr>
      <w:u w:val="single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AF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3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95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na.maslova@rsv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imakovayana251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_s_m_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sv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moyastran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hXx6rwdnj0n7nVdKz/gBcTJ9YA==">AMUW2mXnPwMWfmMByU0JShrqGgkSkY66CsHBNByx19awAL5OjtnQymGPlUTjTXssMVNXKky82fg8XPeXK6vAGLMfnB4idKMZEsE2gRsSRM7iNofAQ1FxZQk=</go:docsCustomData>
</go:gDocsCustomXmlDataStorage>
</file>

<file path=customXml/itemProps1.xml><?xml version="1.0" encoding="utf-8"?>
<ds:datastoreItem xmlns:ds="http://schemas.openxmlformats.org/officeDocument/2006/customXml" ds:itemID="{2940861D-16B0-476D-9CA9-97971E6FBE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mikita</dc:creator>
  <cp:lastModifiedBy>Марина Борисова</cp:lastModifiedBy>
  <cp:revision>4</cp:revision>
  <dcterms:created xsi:type="dcterms:W3CDTF">2024-12-09T07:57:00Z</dcterms:created>
  <dcterms:modified xsi:type="dcterms:W3CDTF">2024-12-18T00:11:00Z</dcterms:modified>
</cp:coreProperties>
</file>